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C3" w:rsidRPr="002E5CC3" w:rsidRDefault="00AA7D97" w:rsidP="004D2ED6">
      <w:pPr>
        <w:spacing w:after="200" w:line="360" w:lineRule="auto"/>
        <w:jc w:val="center"/>
        <w:rPr>
          <w:rFonts w:ascii="Times New Roman" w:eastAsia="Times New Roman" w:hAnsi="Times New Roman" w:cs="Times New Roman"/>
          <w:b/>
          <w:sz w:val="56"/>
          <w:szCs w:val="56"/>
          <w:u w:val="single"/>
        </w:rPr>
      </w:pPr>
      <w:r w:rsidRPr="002E5CC3">
        <w:rPr>
          <w:rFonts w:ascii="Times New Roman" w:eastAsia="Times New Roman" w:hAnsi="Times New Roman" w:cs="Times New Roman"/>
          <w:b/>
          <w:sz w:val="56"/>
          <w:szCs w:val="56"/>
          <w:u w:val="single"/>
        </w:rPr>
        <w:t xml:space="preserve">Innowacja pedagogiczna </w:t>
      </w:r>
      <w:r w:rsidR="002E5CC3" w:rsidRPr="002E5CC3">
        <w:rPr>
          <w:rFonts w:ascii="Times New Roman" w:eastAsia="Times New Roman" w:hAnsi="Times New Roman" w:cs="Times New Roman"/>
          <w:b/>
          <w:sz w:val="56"/>
          <w:szCs w:val="56"/>
          <w:u w:val="single"/>
        </w:rPr>
        <w:t>organizacyjno – metodyczna</w:t>
      </w:r>
    </w:p>
    <w:p w:rsidR="00462AF3" w:rsidRDefault="00AA7D97" w:rsidP="004D2ED6">
      <w:pPr>
        <w:spacing w:after="200" w:line="360" w:lineRule="auto"/>
        <w:jc w:val="center"/>
        <w:rPr>
          <w:rFonts w:ascii="Times New Roman" w:eastAsia="Times New Roman" w:hAnsi="Times New Roman" w:cs="Times New Roman"/>
          <w:b/>
          <w:sz w:val="56"/>
          <w:szCs w:val="56"/>
          <w:u w:val="single"/>
        </w:rPr>
      </w:pPr>
      <w:r w:rsidRPr="002E5CC3">
        <w:rPr>
          <w:rFonts w:ascii="Times New Roman" w:eastAsia="Times New Roman" w:hAnsi="Times New Roman" w:cs="Times New Roman"/>
          <w:b/>
          <w:sz w:val="56"/>
          <w:szCs w:val="56"/>
          <w:u w:val="single"/>
        </w:rPr>
        <w:t>,,Sensorycznie z maluchami’’</w:t>
      </w:r>
    </w:p>
    <w:p w:rsidR="002E5CC3" w:rsidRPr="002E5CC3" w:rsidRDefault="002E5CC3" w:rsidP="004D2ED6">
      <w:pPr>
        <w:spacing w:after="20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Autor: Sylwia Mrozińska</w:t>
      </w:r>
    </w:p>
    <w:p w:rsidR="00083E90" w:rsidRDefault="00083E90"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2E5CC3" w:rsidRDefault="002E5CC3" w:rsidP="004D2ED6">
      <w:pPr>
        <w:spacing w:after="0" w:line="360" w:lineRule="auto"/>
        <w:jc w:val="both"/>
        <w:rPr>
          <w:rFonts w:ascii="Times New Roman" w:eastAsia="Times New Roman" w:hAnsi="Times New Roman" w:cs="Times New Roman"/>
          <w:b/>
          <w:sz w:val="28"/>
          <w:szCs w:val="28"/>
        </w:rPr>
      </w:pPr>
    </w:p>
    <w:p w:rsidR="00AA7D97" w:rsidRDefault="00AA7D97" w:rsidP="004D2E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Autor: </w:t>
      </w:r>
      <w:r w:rsidRPr="00AA7D97">
        <w:rPr>
          <w:rFonts w:ascii="Times New Roman" w:eastAsia="Times New Roman" w:hAnsi="Times New Roman" w:cs="Times New Roman"/>
          <w:sz w:val="28"/>
          <w:szCs w:val="28"/>
        </w:rPr>
        <w:t>Sylwia Mrozińska</w:t>
      </w:r>
    </w:p>
    <w:p w:rsidR="0088421D" w:rsidRDefault="0088421D" w:rsidP="004D2ED6">
      <w:pPr>
        <w:spacing w:after="0" w:line="360" w:lineRule="auto"/>
        <w:jc w:val="both"/>
        <w:rPr>
          <w:rFonts w:ascii="Times New Roman" w:eastAsia="Times New Roman" w:hAnsi="Times New Roman" w:cs="Times New Roman"/>
          <w:sz w:val="28"/>
          <w:szCs w:val="28"/>
        </w:rPr>
      </w:pPr>
      <w:r w:rsidRPr="0088421D">
        <w:rPr>
          <w:rFonts w:ascii="Times New Roman" w:eastAsia="Times New Roman" w:hAnsi="Times New Roman" w:cs="Times New Roman"/>
          <w:b/>
          <w:sz w:val="28"/>
          <w:szCs w:val="28"/>
        </w:rPr>
        <w:t>Miejsce realizacji:</w:t>
      </w:r>
      <w:r>
        <w:rPr>
          <w:rFonts w:ascii="Times New Roman" w:eastAsia="Times New Roman" w:hAnsi="Times New Roman" w:cs="Times New Roman"/>
          <w:sz w:val="28"/>
          <w:szCs w:val="28"/>
        </w:rPr>
        <w:t xml:space="preserve"> Miejskie Przedszkole nr 3 w Ciechanowie </w:t>
      </w:r>
    </w:p>
    <w:p w:rsidR="00EF6E51" w:rsidRDefault="0088421D" w:rsidP="004D2E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gr I. Jeżyki (3 – latki)</w:t>
      </w:r>
    </w:p>
    <w:p w:rsidR="0088421D" w:rsidRDefault="0088421D" w:rsidP="004D2ED6">
      <w:pPr>
        <w:spacing w:after="0" w:line="360" w:lineRule="auto"/>
        <w:jc w:val="both"/>
        <w:rPr>
          <w:rFonts w:ascii="Times New Roman" w:eastAsia="Times New Roman" w:hAnsi="Times New Roman" w:cs="Times New Roman"/>
          <w:sz w:val="28"/>
          <w:szCs w:val="28"/>
        </w:rPr>
      </w:pPr>
      <w:r w:rsidRPr="003943CA">
        <w:rPr>
          <w:rFonts w:ascii="Times New Roman" w:eastAsia="Times New Roman" w:hAnsi="Times New Roman" w:cs="Times New Roman"/>
          <w:b/>
          <w:sz w:val="28"/>
          <w:szCs w:val="28"/>
        </w:rPr>
        <w:t>Przedmiot:</w:t>
      </w:r>
      <w:r>
        <w:rPr>
          <w:rFonts w:ascii="Times New Roman" w:eastAsia="Times New Roman" w:hAnsi="Times New Roman" w:cs="Times New Roman"/>
          <w:sz w:val="28"/>
          <w:szCs w:val="28"/>
        </w:rPr>
        <w:t xml:space="preserve"> wychowanie przedszkolne</w:t>
      </w:r>
    </w:p>
    <w:p w:rsidR="00EF6E51" w:rsidRDefault="00EF6E51" w:rsidP="004D2ED6">
      <w:pPr>
        <w:spacing w:after="0" w:line="360" w:lineRule="auto"/>
        <w:jc w:val="both"/>
        <w:rPr>
          <w:rFonts w:ascii="Times New Roman" w:eastAsia="Times New Roman" w:hAnsi="Times New Roman" w:cs="Times New Roman"/>
          <w:sz w:val="28"/>
          <w:szCs w:val="28"/>
        </w:rPr>
      </w:pPr>
      <w:r w:rsidRPr="00EF6E51">
        <w:rPr>
          <w:rFonts w:ascii="Times New Roman" w:eastAsia="Times New Roman" w:hAnsi="Times New Roman" w:cs="Times New Roman"/>
          <w:b/>
          <w:sz w:val="28"/>
          <w:szCs w:val="28"/>
        </w:rPr>
        <w:t>Temat:</w:t>
      </w:r>
      <w:r>
        <w:rPr>
          <w:rFonts w:ascii="Times New Roman" w:eastAsia="Times New Roman" w:hAnsi="Times New Roman" w:cs="Times New Roman"/>
          <w:sz w:val="28"/>
          <w:szCs w:val="28"/>
        </w:rPr>
        <w:t xml:space="preserve"> ,,Sensorycznie z maluchami’’</w:t>
      </w:r>
    </w:p>
    <w:p w:rsidR="0088421D" w:rsidRPr="005B61D3" w:rsidRDefault="0088421D" w:rsidP="004D2ED6">
      <w:pPr>
        <w:spacing w:after="0" w:line="360" w:lineRule="auto"/>
        <w:jc w:val="both"/>
        <w:rPr>
          <w:rFonts w:ascii="Times New Roman" w:eastAsia="Times New Roman" w:hAnsi="Times New Roman" w:cs="Times New Roman"/>
          <w:sz w:val="28"/>
          <w:szCs w:val="28"/>
        </w:rPr>
      </w:pPr>
      <w:r w:rsidRPr="003943CA">
        <w:rPr>
          <w:rFonts w:ascii="Times New Roman" w:eastAsia="Times New Roman" w:hAnsi="Times New Roman" w:cs="Times New Roman"/>
          <w:b/>
          <w:sz w:val="28"/>
          <w:szCs w:val="28"/>
        </w:rPr>
        <w:t>Rodzaj innowacji:</w:t>
      </w:r>
      <w:r w:rsidR="002E5CC3">
        <w:rPr>
          <w:rFonts w:ascii="Times New Roman" w:eastAsia="Times New Roman" w:hAnsi="Times New Roman" w:cs="Times New Roman"/>
          <w:b/>
          <w:sz w:val="28"/>
          <w:szCs w:val="28"/>
        </w:rPr>
        <w:t xml:space="preserve"> </w:t>
      </w:r>
      <w:r w:rsidR="005B61D3">
        <w:rPr>
          <w:rFonts w:ascii="Times New Roman" w:eastAsia="Times New Roman" w:hAnsi="Times New Roman" w:cs="Times New Roman"/>
          <w:sz w:val="28"/>
          <w:szCs w:val="28"/>
        </w:rPr>
        <w:t xml:space="preserve">organizacyjno – metodyczna. </w:t>
      </w:r>
    </w:p>
    <w:p w:rsidR="00AA7D97" w:rsidRDefault="00AA7D97" w:rsidP="004D2ED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Czas realizacji: </w:t>
      </w:r>
      <w:r w:rsidRPr="00AA7D97">
        <w:rPr>
          <w:rFonts w:ascii="Times New Roman" w:eastAsia="Times New Roman" w:hAnsi="Times New Roman" w:cs="Times New Roman"/>
          <w:sz w:val="28"/>
          <w:szCs w:val="28"/>
        </w:rPr>
        <w:t>wrzesień 2023r. – czerwiec 2024r.</w:t>
      </w:r>
    </w:p>
    <w:p w:rsidR="00AA7D97" w:rsidRPr="00083E90" w:rsidRDefault="00AA7D97" w:rsidP="004D2ED6">
      <w:pPr>
        <w:spacing w:after="0" w:line="360" w:lineRule="auto"/>
        <w:jc w:val="both"/>
        <w:rPr>
          <w:rFonts w:ascii="Times New Roman" w:eastAsia="Times New Roman" w:hAnsi="Times New Roman" w:cs="Times New Roman"/>
          <w:sz w:val="28"/>
          <w:szCs w:val="28"/>
        </w:rPr>
      </w:pPr>
    </w:p>
    <w:p w:rsidR="00C4315D" w:rsidRPr="00EF6E51" w:rsidRDefault="00AA7D97" w:rsidP="004D2ED6">
      <w:pPr>
        <w:spacing w:after="200" w:line="360" w:lineRule="auto"/>
        <w:jc w:val="both"/>
        <w:rPr>
          <w:rFonts w:ascii="Times New Roman" w:eastAsia="Times New Roman" w:hAnsi="Times New Roman" w:cs="Times New Roman"/>
          <w:b/>
          <w:sz w:val="28"/>
        </w:rPr>
      </w:pPr>
      <w:r w:rsidRPr="00EF6E51">
        <w:rPr>
          <w:rFonts w:ascii="Times New Roman" w:eastAsia="Times New Roman" w:hAnsi="Times New Roman" w:cs="Times New Roman"/>
          <w:b/>
          <w:sz w:val="28"/>
        </w:rPr>
        <w:t>Cele ogólne:</w:t>
      </w:r>
    </w:p>
    <w:p w:rsidR="00EF6E51" w:rsidRDefault="00EF6E51" w:rsidP="00EF6E51">
      <w:pPr>
        <w:pStyle w:val="Akapitzlist"/>
        <w:numPr>
          <w:ilvl w:val="0"/>
          <w:numId w:val="8"/>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Rozbudzanie aktywności własnej dziecka;</w:t>
      </w:r>
    </w:p>
    <w:p w:rsidR="00331139" w:rsidRDefault="00331139" w:rsidP="00EF6E51">
      <w:pPr>
        <w:pStyle w:val="Akapitzlist"/>
        <w:numPr>
          <w:ilvl w:val="0"/>
          <w:numId w:val="8"/>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Wspomaganie procesu poznawczego;</w:t>
      </w:r>
    </w:p>
    <w:p w:rsidR="00331139" w:rsidRDefault="00331139" w:rsidP="00EF6E51">
      <w:pPr>
        <w:pStyle w:val="Akapitzlist"/>
        <w:numPr>
          <w:ilvl w:val="0"/>
          <w:numId w:val="8"/>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Wspomaganie rozwoju języka;</w:t>
      </w:r>
    </w:p>
    <w:p w:rsidR="00EF6E51" w:rsidRDefault="00EF6E51" w:rsidP="00EF6E51">
      <w:pPr>
        <w:pStyle w:val="Akapitzlist"/>
        <w:numPr>
          <w:ilvl w:val="0"/>
          <w:numId w:val="8"/>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Wspomaganie integracji sensorycznej za pomocą różnych bodźców; </w:t>
      </w:r>
    </w:p>
    <w:p w:rsidR="00EF6E51" w:rsidRDefault="00EF6E51" w:rsidP="00EF6E51">
      <w:pPr>
        <w:pStyle w:val="Akapitzlist"/>
        <w:numPr>
          <w:ilvl w:val="0"/>
          <w:numId w:val="8"/>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Zapoznanie z narządami zmysłów (wzrok, słuch, dotyk, węch</w:t>
      </w:r>
      <w:r w:rsidR="004F0074">
        <w:rPr>
          <w:rFonts w:ascii="Times New Roman" w:eastAsia="Times New Roman" w:hAnsi="Times New Roman" w:cs="Times New Roman"/>
          <w:sz w:val="28"/>
        </w:rPr>
        <w:t>, smak</w:t>
      </w:r>
      <w:r>
        <w:rPr>
          <w:rFonts w:ascii="Times New Roman" w:eastAsia="Times New Roman" w:hAnsi="Times New Roman" w:cs="Times New Roman"/>
          <w:sz w:val="28"/>
        </w:rPr>
        <w:t>);</w:t>
      </w:r>
    </w:p>
    <w:p w:rsidR="00EF6E51" w:rsidRDefault="00EF6E51" w:rsidP="00EF6E51">
      <w:pPr>
        <w:pStyle w:val="Akapitzlist"/>
        <w:numPr>
          <w:ilvl w:val="0"/>
          <w:numId w:val="8"/>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Stwarzanie i dostarczanie sytuacji edukacyjnych, dostarczających optymalną ilość kontrolowanych wrażeń dotykowych, słuchowych, wzrokowych i węchowych;</w:t>
      </w:r>
    </w:p>
    <w:p w:rsidR="002E5CC3" w:rsidRPr="002E5CC3" w:rsidRDefault="00EF6E51" w:rsidP="002E5CC3">
      <w:pPr>
        <w:pStyle w:val="Akapitzlist"/>
        <w:numPr>
          <w:ilvl w:val="0"/>
          <w:numId w:val="8"/>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Wdrażanie podczas procesu edukacyjnego różnorodnych metod pracy, które będą wszechstronnie nauczały dziecko</w:t>
      </w:r>
      <w:r w:rsidR="002E5CC3">
        <w:rPr>
          <w:rFonts w:ascii="Times New Roman" w:eastAsia="Times New Roman" w:hAnsi="Times New Roman" w:cs="Times New Roman"/>
          <w:sz w:val="28"/>
        </w:rPr>
        <w:t>.</w:t>
      </w:r>
    </w:p>
    <w:p w:rsidR="00AA7D97" w:rsidRDefault="00AA7D97" w:rsidP="004D2ED6">
      <w:pPr>
        <w:spacing w:after="200" w:line="360" w:lineRule="auto"/>
        <w:jc w:val="both"/>
        <w:rPr>
          <w:rFonts w:ascii="Times New Roman" w:eastAsia="Times New Roman" w:hAnsi="Times New Roman" w:cs="Times New Roman"/>
          <w:b/>
          <w:sz w:val="28"/>
        </w:rPr>
      </w:pPr>
      <w:r w:rsidRPr="00EF6E51">
        <w:rPr>
          <w:rFonts w:ascii="Times New Roman" w:eastAsia="Times New Roman" w:hAnsi="Times New Roman" w:cs="Times New Roman"/>
          <w:b/>
          <w:sz w:val="28"/>
        </w:rPr>
        <w:t>Cele szczegółowe</w:t>
      </w:r>
      <w:r w:rsidR="00EF6E51" w:rsidRPr="00EF6E51">
        <w:rPr>
          <w:rFonts w:ascii="Times New Roman" w:eastAsia="Times New Roman" w:hAnsi="Times New Roman" w:cs="Times New Roman"/>
          <w:b/>
          <w:sz w:val="28"/>
        </w:rPr>
        <w:t xml:space="preserve"> (dziecko)</w:t>
      </w:r>
      <w:r w:rsidRPr="00EF6E51">
        <w:rPr>
          <w:rFonts w:ascii="Times New Roman" w:eastAsia="Times New Roman" w:hAnsi="Times New Roman" w:cs="Times New Roman"/>
          <w:b/>
          <w:sz w:val="28"/>
        </w:rPr>
        <w:t>:</w:t>
      </w:r>
    </w:p>
    <w:p w:rsidR="00D92619" w:rsidRDefault="00D92619" w:rsidP="00D92619">
      <w:pPr>
        <w:pStyle w:val="Akapitzlist"/>
        <w:numPr>
          <w:ilvl w:val="0"/>
          <w:numId w:val="11"/>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Doskonali swój rozwój psychoruchowy;</w:t>
      </w:r>
    </w:p>
    <w:p w:rsidR="00331139" w:rsidRDefault="00331139" w:rsidP="00891E35">
      <w:pPr>
        <w:pStyle w:val="Akapitzlist"/>
        <w:numPr>
          <w:ilvl w:val="0"/>
          <w:numId w:val="11"/>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Rozwija dużą i małą motorykę;</w:t>
      </w:r>
    </w:p>
    <w:p w:rsidR="00D92619" w:rsidRPr="00331139" w:rsidRDefault="00D92619" w:rsidP="00891E35">
      <w:pPr>
        <w:pStyle w:val="Akapitzlist"/>
        <w:numPr>
          <w:ilvl w:val="0"/>
          <w:numId w:val="11"/>
        </w:numPr>
        <w:spacing w:after="200" w:line="360" w:lineRule="auto"/>
        <w:jc w:val="both"/>
        <w:rPr>
          <w:rFonts w:ascii="Times New Roman" w:eastAsia="Times New Roman" w:hAnsi="Times New Roman" w:cs="Times New Roman"/>
          <w:sz w:val="28"/>
        </w:rPr>
      </w:pPr>
      <w:r w:rsidRPr="00331139">
        <w:rPr>
          <w:rFonts w:ascii="Times New Roman" w:eastAsia="Times New Roman" w:hAnsi="Times New Roman" w:cs="Times New Roman"/>
          <w:sz w:val="28"/>
        </w:rPr>
        <w:t>Doskonali spostrzegawczość wzrokową;</w:t>
      </w:r>
    </w:p>
    <w:p w:rsidR="00D92619" w:rsidRDefault="00D92619" w:rsidP="00D92619">
      <w:pPr>
        <w:pStyle w:val="Akapitzlist"/>
        <w:numPr>
          <w:ilvl w:val="0"/>
          <w:numId w:val="11"/>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Poprawia zdolność koncentracji uwagi, potrafi dłużej skupić się </w:t>
      </w:r>
      <w:r w:rsidR="00BE6DD9">
        <w:rPr>
          <w:rFonts w:ascii="Times New Roman" w:eastAsia="Times New Roman" w:hAnsi="Times New Roman" w:cs="Times New Roman"/>
          <w:sz w:val="28"/>
        </w:rPr>
        <w:t>n</w:t>
      </w:r>
      <w:r>
        <w:rPr>
          <w:rFonts w:ascii="Times New Roman" w:eastAsia="Times New Roman" w:hAnsi="Times New Roman" w:cs="Times New Roman"/>
          <w:sz w:val="28"/>
        </w:rPr>
        <w:t xml:space="preserve">a wykonywanej czynności; </w:t>
      </w:r>
    </w:p>
    <w:p w:rsidR="00D92619" w:rsidRDefault="00D92619" w:rsidP="00D92619">
      <w:pPr>
        <w:pStyle w:val="Akapitzlist"/>
        <w:numPr>
          <w:ilvl w:val="0"/>
          <w:numId w:val="11"/>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Zmniejszanie lub całkowite wyeliminowanie negatywnych reakcji na bodźce sensoryczne;</w:t>
      </w:r>
    </w:p>
    <w:p w:rsidR="00D92619" w:rsidRDefault="00D92619" w:rsidP="00D92619">
      <w:pPr>
        <w:pStyle w:val="Akapitzlist"/>
        <w:numPr>
          <w:ilvl w:val="0"/>
          <w:numId w:val="11"/>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Kontroluje panowanie nad własnym ciałem;</w:t>
      </w:r>
    </w:p>
    <w:p w:rsidR="00D92619" w:rsidRDefault="00D92619" w:rsidP="00D92619">
      <w:pPr>
        <w:pStyle w:val="Akapitzlist"/>
        <w:numPr>
          <w:ilvl w:val="0"/>
          <w:numId w:val="11"/>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Rozbudza swoją wyobraźnię, kreatywność, pomysłowość;</w:t>
      </w:r>
    </w:p>
    <w:p w:rsidR="00D92619" w:rsidRDefault="00D92619" w:rsidP="00D92619">
      <w:pPr>
        <w:pStyle w:val="Akapitzlist"/>
        <w:numPr>
          <w:ilvl w:val="0"/>
          <w:numId w:val="11"/>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Doskonali sprawność manualną;</w:t>
      </w:r>
    </w:p>
    <w:p w:rsidR="00331139" w:rsidRDefault="00331139" w:rsidP="00D92619">
      <w:pPr>
        <w:pStyle w:val="Akapitzlist"/>
        <w:numPr>
          <w:ilvl w:val="0"/>
          <w:numId w:val="11"/>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Poszerza wiedzę;</w:t>
      </w:r>
    </w:p>
    <w:p w:rsidR="00BE6DD9" w:rsidRPr="00D92619" w:rsidRDefault="00BE6DD9" w:rsidP="00D92619">
      <w:pPr>
        <w:pStyle w:val="Akapitzlist"/>
        <w:numPr>
          <w:ilvl w:val="0"/>
          <w:numId w:val="11"/>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Aktywnie uczestniczy w proponowanych zabawach sensorycznych.</w:t>
      </w:r>
    </w:p>
    <w:p w:rsidR="00AA7D97" w:rsidRDefault="00AA7D97" w:rsidP="00BE6DD9">
      <w:pPr>
        <w:tabs>
          <w:tab w:val="left" w:pos="1560"/>
        </w:tabs>
        <w:spacing w:after="200" w:line="360" w:lineRule="auto"/>
        <w:jc w:val="both"/>
        <w:rPr>
          <w:rFonts w:ascii="Times New Roman" w:eastAsia="Times New Roman" w:hAnsi="Times New Roman" w:cs="Times New Roman"/>
          <w:b/>
          <w:sz w:val="28"/>
        </w:rPr>
      </w:pPr>
      <w:r w:rsidRPr="00EF6E51">
        <w:rPr>
          <w:rFonts w:ascii="Times New Roman" w:eastAsia="Times New Roman" w:hAnsi="Times New Roman" w:cs="Times New Roman"/>
          <w:b/>
          <w:sz w:val="28"/>
        </w:rPr>
        <w:t>Metody:</w:t>
      </w:r>
    </w:p>
    <w:p w:rsidR="00BE6DD9" w:rsidRDefault="00BE6DD9" w:rsidP="00BE6DD9">
      <w:pPr>
        <w:pStyle w:val="Akapitzlist"/>
        <w:numPr>
          <w:ilvl w:val="0"/>
          <w:numId w:val="12"/>
        </w:numPr>
        <w:tabs>
          <w:tab w:val="left" w:pos="1560"/>
        </w:tabs>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Czynne: samodzielnych doświadczeń; kierowania własną działalnością dziecka; zadań stawianych dziecku; ćwiczeń;</w:t>
      </w:r>
    </w:p>
    <w:p w:rsidR="00BE6DD9" w:rsidRDefault="00BE6DD9" w:rsidP="00BE6DD9">
      <w:pPr>
        <w:pStyle w:val="Akapitzlist"/>
        <w:numPr>
          <w:ilvl w:val="0"/>
          <w:numId w:val="12"/>
        </w:numPr>
        <w:tabs>
          <w:tab w:val="left" w:pos="1560"/>
        </w:tabs>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Percepcyjne: obserwacja, pokaz; przykład;</w:t>
      </w:r>
    </w:p>
    <w:p w:rsidR="00BE6DD9" w:rsidRDefault="00BE6DD9" w:rsidP="00BE6DD9">
      <w:pPr>
        <w:pStyle w:val="Akapitzlist"/>
        <w:numPr>
          <w:ilvl w:val="0"/>
          <w:numId w:val="12"/>
        </w:numPr>
        <w:tabs>
          <w:tab w:val="left" w:pos="1560"/>
        </w:tabs>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Słowne: rozmowa; objaśnienia i instrukcje; żywego słowa;</w:t>
      </w:r>
    </w:p>
    <w:p w:rsidR="00BE6DD9" w:rsidRDefault="00BE6DD9" w:rsidP="00BE6DD9">
      <w:pPr>
        <w:pStyle w:val="Akapitzlist"/>
        <w:numPr>
          <w:ilvl w:val="0"/>
          <w:numId w:val="12"/>
        </w:numPr>
        <w:tabs>
          <w:tab w:val="left" w:pos="1560"/>
        </w:tabs>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Aktywizujące: burza mózgów;</w:t>
      </w:r>
    </w:p>
    <w:p w:rsidR="00BE6DD9" w:rsidRDefault="00BE6DD9" w:rsidP="00BE6DD9">
      <w:pPr>
        <w:pStyle w:val="Akapitzlist"/>
        <w:numPr>
          <w:ilvl w:val="0"/>
          <w:numId w:val="12"/>
        </w:numPr>
        <w:tabs>
          <w:tab w:val="left" w:pos="1560"/>
        </w:tabs>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Sensoplastyka;</w:t>
      </w:r>
    </w:p>
    <w:p w:rsidR="00BE6DD9" w:rsidRDefault="00BE6DD9" w:rsidP="00BE6DD9">
      <w:pPr>
        <w:pStyle w:val="Akapitzlist"/>
        <w:numPr>
          <w:ilvl w:val="0"/>
          <w:numId w:val="12"/>
        </w:numPr>
        <w:tabs>
          <w:tab w:val="left" w:pos="1560"/>
        </w:tabs>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Muzykoterapia;</w:t>
      </w:r>
    </w:p>
    <w:p w:rsidR="00BE6DD9" w:rsidRPr="00BE6DD9" w:rsidRDefault="00BE6DD9" w:rsidP="00BE6DD9">
      <w:pPr>
        <w:pStyle w:val="Akapitzlist"/>
        <w:numPr>
          <w:ilvl w:val="0"/>
          <w:numId w:val="12"/>
        </w:numPr>
        <w:tabs>
          <w:tab w:val="left" w:pos="1560"/>
        </w:tabs>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Metoda aktywności badawczej. </w:t>
      </w:r>
    </w:p>
    <w:p w:rsidR="00AA7D97" w:rsidRDefault="00AA7D97" w:rsidP="004D2ED6">
      <w:pPr>
        <w:spacing w:after="200" w:line="360" w:lineRule="auto"/>
        <w:jc w:val="both"/>
        <w:rPr>
          <w:rFonts w:ascii="Times New Roman" w:eastAsia="Times New Roman" w:hAnsi="Times New Roman" w:cs="Times New Roman"/>
          <w:sz w:val="28"/>
        </w:rPr>
      </w:pPr>
      <w:r w:rsidRPr="00EF6E51">
        <w:rPr>
          <w:rFonts w:ascii="Times New Roman" w:eastAsia="Times New Roman" w:hAnsi="Times New Roman" w:cs="Times New Roman"/>
          <w:b/>
          <w:sz w:val="28"/>
        </w:rPr>
        <w:t>Formy:</w:t>
      </w:r>
      <w:r w:rsidR="002E5CC3">
        <w:rPr>
          <w:rFonts w:ascii="Times New Roman" w:eastAsia="Times New Roman" w:hAnsi="Times New Roman" w:cs="Times New Roman"/>
          <w:b/>
          <w:sz w:val="28"/>
        </w:rPr>
        <w:t xml:space="preserve"> </w:t>
      </w:r>
      <w:r w:rsidR="00EF6E51">
        <w:rPr>
          <w:rFonts w:ascii="Times New Roman" w:eastAsia="Times New Roman" w:hAnsi="Times New Roman" w:cs="Times New Roman"/>
          <w:sz w:val="28"/>
        </w:rPr>
        <w:t xml:space="preserve">indywidualna, zbiorowa, grupowa. </w:t>
      </w:r>
    </w:p>
    <w:p w:rsidR="00AA7D97" w:rsidRPr="002E5CC3" w:rsidRDefault="00BE6DD9" w:rsidP="004D2ED6">
      <w:pPr>
        <w:spacing w:after="200" w:line="360" w:lineRule="auto"/>
        <w:jc w:val="both"/>
        <w:rPr>
          <w:rFonts w:ascii="Times New Roman" w:eastAsia="Times New Roman" w:hAnsi="Times New Roman" w:cs="Times New Roman"/>
          <w:sz w:val="28"/>
        </w:rPr>
      </w:pPr>
      <w:r w:rsidRPr="00BE6DD9">
        <w:rPr>
          <w:rFonts w:ascii="Times New Roman" w:eastAsia="Times New Roman" w:hAnsi="Times New Roman" w:cs="Times New Roman"/>
          <w:b/>
          <w:sz w:val="28"/>
        </w:rPr>
        <w:t>Formy aktywności dziecka:</w:t>
      </w:r>
      <w:r w:rsidR="00B55D51">
        <w:rPr>
          <w:rFonts w:ascii="Times New Roman" w:eastAsia="Times New Roman" w:hAnsi="Times New Roman" w:cs="Times New Roman"/>
          <w:sz w:val="28"/>
        </w:rPr>
        <w:t xml:space="preserve"> zab</w:t>
      </w:r>
      <w:r>
        <w:rPr>
          <w:rFonts w:ascii="Times New Roman" w:eastAsia="Times New Roman" w:hAnsi="Times New Roman" w:cs="Times New Roman"/>
          <w:sz w:val="28"/>
        </w:rPr>
        <w:t xml:space="preserve">wowa, zadaniowa, badawcza, twórcza. </w:t>
      </w:r>
    </w:p>
    <w:p w:rsidR="006C2E84" w:rsidRDefault="006C2E84" w:rsidP="004D2ED6">
      <w:pPr>
        <w:spacing w:after="200" w:line="360" w:lineRule="auto"/>
        <w:jc w:val="both"/>
        <w:rPr>
          <w:rFonts w:ascii="Times New Roman" w:eastAsia="Times New Roman" w:hAnsi="Times New Roman" w:cs="Times New Roman"/>
          <w:b/>
          <w:sz w:val="28"/>
        </w:rPr>
      </w:pPr>
    </w:p>
    <w:p w:rsidR="005B61D3" w:rsidRDefault="005B61D3" w:rsidP="004D2ED6">
      <w:pPr>
        <w:spacing w:after="200" w:line="360" w:lineRule="auto"/>
        <w:jc w:val="both"/>
        <w:rPr>
          <w:rFonts w:ascii="Times New Roman" w:eastAsia="Times New Roman" w:hAnsi="Times New Roman" w:cs="Times New Roman"/>
          <w:b/>
          <w:sz w:val="28"/>
        </w:rPr>
      </w:pPr>
      <w:r w:rsidRPr="005B61D3">
        <w:rPr>
          <w:rFonts w:ascii="Times New Roman" w:eastAsia="Times New Roman" w:hAnsi="Times New Roman" w:cs="Times New Roman"/>
          <w:b/>
          <w:sz w:val="28"/>
        </w:rPr>
        <w:t xml:space="preserve">Zakres innowacji: </w:t>
      </w:r>
    </w:p>
    <w:p w:rsidR="005B61D3" w:rsidRPr="005B61D3" w:rsidRDefault="005B61D3" w:rsidP="004D2ED6">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 xml:space="preserve">Innowacja skierowana jest do dzieci 3 – letnich. Realizowana będzie przez cały rok szkolny. Zajęcia innowacyjne będą odbywać się raz w miesiącu podczas zajęć dydaktycznych lub zabaw swobodnych. Innowacja ma na celu rozbudzanie rozwoju wielozmysłowego. W tym celu prowadzone będą zabawy </w:t>
      </w:r>
      <w:r w:rsidR="002E5CC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z wykorzystaniem zabaw sensorycznych, manipulacyjnych, konstrukcyjnych, dydaktycznych, badawczych oraz rytmiczno – ruchowych. Innowacja </w:t>
      </w:r>
      <w:r w:rsidR="002E5CC3">
        <w:rPr>
          <w:rFonts w:ascii="Times New Roman" w:eastAsia="Times New Roman" w:hAnsi="Times New Roman" w:cs="Times New Roman"/>
          <w:sz w:val="28"/>
        </w:rPr>
        <w:t xml:space="preserve">będzie również </w:t>
      </w:r>
      <w:r>
        <w:rPr>
          <w:rFonts w:ascii="Times New Roman" w:eastAsia="Times New Roman" w:hAnsi="Times New Roman" w:cs="Times New Roman"/>
          <w:sz w:val="28"/>
        </w:rPr>
        <w:t xml:space="preserve">zachęcać oraz motywować dzieci do podejmowania różnorodnej </w:t>
      </w:r>
      <w:r>
        <w:rPr>
          <w:rFonts w:ascii="Times New Roman" w:eastAsia="Times New Roman" w:hAnsi="Times New Roman" w:cs="Times New Roman"/>
          <w:sz w:val="28"/>
        </w:rPr>
        <w:lastRenderedPageBreak/>
        <w:t xml:space="preserve">aktywności. Będzie ona umożliwiać dzieciom zdobywanie własnych doświadczeń, </w:t>
      </w:r>
      <w:r w:rsidR="004D2ED6">
        <w:rPr>
          <w:rFonts w:ascii="Times New Roman" w:eastAsia="Times New Roman" w:hAnsi="Times New Roman" w:cs="Times New Roman"/>
          <w:sz w:val="28"/>
        </w:rPr>
        <w:t xml:space="preserve">wiedzy oraz umiejętności </w:t>
      </w:r>
      <w:r>
        <w:rPr>
          <w:rFonts w:ascii="Times New Roman" w:eastAsia="Times New Roman" w:hAnsi="Times New Roman" w:cs="Times New Roman"/>
          <w:sz w:val="28"/>
        </w:rPr>
        <w:t xml:space="preserve">poprzez </w:t>
      </w:r>
      <w:r w:rsidR="004D2ED6">
        <w:rPr>
          <w:rFonts w:ascii="Times New Roman" w:eastAsia="Times New Roman" w:hAnsi="Times New Roman" w:cs="Times New Roman"/>
          <w:sz w:val="28"/>
        </w:rPr>
        <w:t xml:space="preserve">własne </w:t>
      </w:r>
      <w:r>
        <w:rPr>
          <w:rFonts w:ascii="Times New Roman" w:eastAsia="Times New Roman" w:hAnsi="Times New Roman" w:cs="Times New Roman"/>
          <w:sz w:val="28"/>
        </w:rPr>
        <w:t>działanie</w:t>
      </w:r>
      <w:r w:rsidR="004D2ED6">
        <w:rPr>
          <w:rFonts w:ascii="Times New Roman" w:eastAsia="Times New Roman" w:hAnsi="Times New Roman" w:cs="Times New Roman"/>
          <w:sz w:val="28"/>
        </w:rPr>
        <w:t xml:space="preserve"> dziecka. Dzięki temu dzieci będą bardziej motywowane do podejmowania własnych aktywności, z których sami będą wyciągać wnioski. </w:t>
      </w:r>
    </w:p>
    <w:p w:rsidR="00331139" w:rsidRDefault="00331139" w:rsidP="004D2ED6">
      <w:pPr>
        <w:spacing w:after="200" w:line="360" w:lineRule="auto"/>
        <w:jc w:val="both"/>
        <w:rPr>
          <w:rFonts w:ascii="Times New Roman" w:eastAsia="Times New Roman" w:hAnsi="Times New Roman" w:cs="Times New Roman"/>
          <w:b/>
          <w:sz w:val="28"/>
        </w:rPr>
      </w:pPr>
    </w:p>
    <w:p w:rsidR="004D2ED6" w:rsidRDefault="002E5CC3" w:rsidP="004D2ED6">
      <w:pPr>
        <w:spacing w:after="200" w:line="360" w:lineRule="auto"/>
        <w:jc w:val="both"/>
        <w:rPr>
          <w:rFonts w:ascii="Times New Roman" w:eastAsia="Times New Roman" w:hAnsi="Times New Roman" w:cs="Times New Roman"/>
          <w:b/>
          <w:sz w:val="28"/>
        </w:rPr>
      </w:pPr>
      <w:r w:rsidRPr="002E5CC3">
        <w:rPr>
          <w:rFonts w:ascii="Times New Roman" w:eastAsia="Times New Roman" w:hAnsi="Times New Roman" w:cs="Times New Roman"/>
          <w:b/>
          <w:sz w:val="28"/>
        </w:rPr>
        <w:t xml:space="preserve">Motywacja wprowadzenia innowacji: </w:t>
      </w:r>
    </w:p>
    <w:p w:rsidR="002E5CC3" w:rsidRPr="002E5CC3" w:rsidRDefault="002E5CC3" w:rsidP="004D2ED6">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Motywacją do przeprowadzenia innowacji jest niwelowanie problemów społecznych oraz emocjonalnych, które co raz częściej pojawiają się u dzieci        w wieku przedszkolnym. Dostarczanie odpowiednich bodźców sensorycznych może łagodzić lub całkowicie wyeliminować te problemy. Zaproponowana innowacja może mieć lepszy wpływ na rozwój intelektualny, ruchowy oraz emocjonalno – społeczny. Dzięki zabawom sensorycznym dzieci będą rozwiać swoje zainteresowana</w:t>
      </w:r>
      <w:r w:rsidR="00B55D51">
        <w:rPr>
          <w:rFonts w:ascii="Times New Roman" w:eastAsia="Times New Roman" w:hAnsi="Times New Roman" w:cs="Times New Roman"/>
          <w:sz w:val="28"/>
        </w:rPr>
        <w:t xml:space="preserve">, kreatywność, wyobraźnię. Dzieci w tym wieku są niezwykle ciekawe świata, który chcą poznawać za pomocą swoich zmysłów. Dając możliwość poznawania otoczenia poprzez stymulowanie zmysłów, nauczyciel przyczyni się do harmonijnego rozwoju dzieci, który jest niezwykle ważny w wieku przedszkolnym i ma ogromny wpływ na dalsze etapy edukacji. </w:t>
      </w:r>
    </w:p>
    <w:p w:rsidR="00331139" w:rsidRDefault="00331139" w:rsidP="004D2ED6">
      <w:pPr>
        <w:spacing w:after="200" w:line="360" w:lineRule="auto"/>
        <w:jc w:val="both"/>
        <w:rPr>
          <w:rFonts w:ascii="Times New Roman" w:eastAsia="Times New Roman" w:hAnsi="Times New Roman" w:cs="Times New Roman"/>
          <w:b/>
          <w:sz w:val="28"/>
        </w:rPr>
      </w:pPr>
    </w:p>
    <w:p w:rsidR="00AA7D97" w:rsidRPr="004D2ED6" w:rsidRDefault="00AA7D97" w:rsidP="004D2ED6">
      <w:pPr>
        <w:spacing w:after="200" w:line="360" w:lineRule="auto"/>
        <w:jc w:val="both"/>
        <w:rPr>
          <w:rFonts w:ascii="Times New Roman" w:eastAsia="Times New Roman" w:hAnsi="Times New Roman" w:cs="Times New Roman"/>
          <w:b/>
          <w:sz w:val="28"/>
        </w:rPr>
      </w:pPr>
      <w:r w:rsidRPr="004D2ED6">
        <w:rPr>
          <w:rFonts w:ascii="Times New Roman" w:eastAsia="Times New Roman" w:hAnsi="Times New Roman" w:cs="Times New Roman"/>
          <w:b/>
          <w:sz w:val="28"/>
        </w:rPr>
        <w:t>Wstęp:</w:t>
      </w:r>
    </w:p>
    <w:p w:rsidR="00E82129" w:rsidRDefault="0088421D" w:rsidP="004D2ED6">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4D2ED6">
        <w:rPr>
          <w:rFonts w:ascii="Times New Roman" w:eastAsia="Times New Roman" w:hAnsi="Times New Roman" w:cs="Times New Roman"/>
          <w:sz w:val="28"/>
        </w:rPr>
        <w:t xml:space="preserve">Integracja sensoryczna </w:t>
      </w:r>
      <w:r w:rsidR="006C2E84">
        <w:rPr>
          <w:rFonts w:ascii="Times New Roman" w:eastAsia="Times New Roman" w:hAnsi="Times New Roman" w:cs="Times New Roman"/>
          <w:sz w:val="28"/>
        </w:rPr>
        <w:t xml:space="preserve">jest procesem, dzięki któremu mózg otrzymując informację ze wszystkich systemów zmysłowych dokonuje ich segregacji, rozpoznania interpretacji integracji z wcześniejszymi doświadczeniami. Integracja sensoryczna rozpoczyna się już w okresie płodowym i trwa do około 7 roku życia. Wyróżniamy cztery stadia rozwojowe. </w:t>
      </w:r>
    </w:p>
    <w:p w:rsidR="00E82129" w:rsidRDefault="00E82129" w:rsidP="00E82129">
      <w:pPr>
        <w:pStyle w:val="Akapitzlist"/>
        <w:numPr>
          <w:ilvl w:val="0"/>
          <w:numId w:val="9"/>
        </w:numPr>
        <w:spacing w:after="200" w:line="360" w:lineRule="auto"/>
        <w:jc w:val="both"/>
        <w:rPr>
          <w:rFonts w:ascii="Times New Roman" w:eastAsia="Times New Roman" w:hAnsi="Times New Roman" w:cs="Times New Roman"/>
          <w:sz w:val="28"/>
        </w:rPr>
      </w:pPr>
      <w:r w:rsidRPr="00E82129">
        <w:rPr>
          <w:rFonts w:ascii="Times New Roman" w:eastAsia="Times New Roman" w:hAnsi="Times New Roman" w:cs="Times New Roman"/>
          <w:sz w:val="28"/>
        </w:rPr>
        <w:t>Stadium 1</w:t>
      </w:r>
      <w:r>
        <w:rPr>
          <w:rFonts w:ascii="Times New Roman" w:eastAsia="Times New Roman" w:hAnsi="Times New Roman" w:cs="Times New Roman"/>
          <w:sz w:val="28"/>
        </w:rPr>
        <w:t xml:space="preserve">- </w:t>
      </w:r>
      <w:r w:rsidRPr="00E82129">
        <w:rPr>
          <w:rFonts w:ascii="Times New Roman" w:eastAsia="Times New Roman" w:hAnsi="Times New Roman" w:cs="Times New Roman"/>
          <w:sz w:val="28"/>
        </w:rPr>
        <w:t xml:space="preserve">od narodzin do </w:t>
      </w:r>
      <w:r>
        <w:rPr>
          <w:rFonts w:ascii="Times New Roman" w:eastAsia="Times New Roman" w:hAnsi="Times New Roman" w:cs="Times New Roman"/>
          <w:sz w:val="28"/>
        </w:rPr>
        <w:t>2</w:t>
      </w:r>
      <w:r w:rsidRPr="00E82129">
        <w:rPr>
          <w:rFonts w:ascii="Times New Roman" w:eastAsia="Times New Roman" w:hAnsi="Times New Roman" w:cs="Times New Roman"/>
          <w:sz w:val="28"/>
        </w:rPr>
        <w:t xml:space="preserve"> roku życia</w:t>
      </w:r>
      <w:r>
        <w:rPr>
          <w:rFonts w:ascii="Times New Roman" w:eastAsia="Times New Roman" w:hAnsi="Times New Roman" w:cs="Times New Roman"/>
          <w:sz w:val="28"/>
        </w:rPr>
        <w:t>. W tym stadium rozwija się:</w:t>
      </w:r>
    </w:p>
    <w:p w:rsidR="00E82129" w:rsidRDefault="00C97E45" w:rsidP="00E8212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zdolność do przetwarzania bodźców propriocepcyjnych, dotykowych i przedsionkowych; </w:t>
      </w:r>
    </w:p>
    <w:p w:rsidR="00C97E45" w:rsidRDefault="00C97E45" w:rsidP="00E8212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rozwój reakcji równoważnych, napięcia mięśniowego, ruchów oczu;</w:t>
      </w:r>
    </w:p>
    <w:p w:rsidR="00C97E45" w:rsidRDefault="00C97E45" w:rsidP="00E8212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integracja odruchów - ewaluacja czynności odruchowych (odruchy postawy, prostowania, równowagi);</w:t>
      </w:r>
    </w:p>
    <w:p w:rsidR="00C97E45" w:rsidRDefault="00C97E45" w:rsidP="00C97E45">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kształtowanie się więzi z matką i innymi opiekunami w czasie czynności pielęgnacyjnych.</w:t>
      </w:r>
    </w:p>
    <w:p w:rsidR="00B50FEA" w:rsidRPr="00C97E45" w:rsidRDefault="00B50FEA" w:rsidP="00C97E45">
      <w:pPr>
        <w:pStyle w:val="Akapitzlist"/>
        <w:spacing w:after="200" w:line="360" w:lineRule="auto"/>
        <w:jc w:val="both"/>
        <w:rPr>
          <w:rFonts w:ascii="Times New Roman" w:eastAsia="Times New Roman" w:hAnsi="Times New Roman" w:cs="Times New Roman"/>
          <w:sz w:val="28"/>
        </w:rPr>
      </w:pPr>
    </w:p>
    <w:p w:rsidR="00E82129" w:rsidRDefault="00D92619" w:rsidP="00E82129">
      <w:pPr>
        <w:pStyle w:val="Akapitzlist"/>
        <w:numPr>
          <w:ilvl w:val="0"/>
          <w:numId w:val="9"/>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Stadium 2 od 2 do 4 roku życia:</w:t>
      </w:r>
    </w:p>
    <w:p w:rsidR="00D92619" w:rsidRDefault="00D92619" w:rsidP="00D9261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rozwój reakcji dowolnych (w poprzednim okresie dominowały odruchy);</w:t>
      </w:r>
    </w:p>
    <w:p w:rsidR="00D92619" w:rsidRDefault="00D92619" w:rsidP="00D9261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rozwój schematu ciała;</w:t>
      </w:r>
    </w:p>
    <w:p w:rsidR="00D92619" w:rsidRDefault="00D92619" w:rsidP="00D9261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rozwój dużej motoryki i planowania ruchu;</w:t>
      </w:r>
    </w:p>
    <w:p w:rsidR="00D92619" w:rsidRDefault="00D92619" w:rsidP="00D9261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kształtowanie się stabilnej postawy;</w:t>
      </w:r>
    </w:p>
    <w:p w:rsidR="00D92619" w:rsidRDefault="00D92619" w:rsidP="00D9261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kształtowanie się podstaw percepcji słuchowej, wzrokowej; </w:t>
      </w:r>
    </w:p>
    <w:p w:rsidR="00D92619" w:rsidRPr="00D92619" w:rsidRDefault="00D92619" w:rsidP="00D9261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rozwój koordynacji ciała.</w:t>
      </w:r>
    </w:p>
    <w:p w:rsidR="00E82129" w:rsidRDefault="00E82129" w:rsidP="00E82129">
      <w:pPr>
        <w:pStyle w:val="Akapitzlist"/>
        <w:numPr>
          <w:ilvl w:val="0"/>
          <w:numId w:val="9"/>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Stadium 3 – od 3 do 5 roku życia</w:t>
      </w:r>
      <w:r w:rsidR="00D92619">
        <w:rPr>
          <w:rFonts w:ascii="Times New Roman" w:eastAsia="Times New Roman" w:hAnsi="Times New Roman" w:cs="Times New Roman"/>
          <w:sz w:val="28"/>
        </w:rPr>
        <w:t>:</w:t>
      </w:r>
    </w:p>
    <w:p w:rsidR="00D92619" w:rsidRDefault="00D92619" w:rsidP="00D9261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rozwój ruchów dowolnych i bardziej precyzyjnych (ręki, aparatu mowy);</w:t>
      </w:r>
    </w:p>
    <w:p w:rsidR="00D92619" w:rsidRDefault="00D92619" w:rsidP="00D9261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kształtowanie się koordynacji wzrokowo – ruchowej;</w:t>
      </w:r>
    </w:p>
    <w:p w:rsidR="00D92619" w:rsidRDefault="00D92619" w:rsidP="00D9261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rozwój współdziałania zmysłów.</w:t>
      </w:r>
    </w:p>
    <w:p w:rsidR="00E82129" w:rsidRDefault="00E82129" w:rsidP="00E82129">
      <w:pPr>
        <w:pStyle w:val="Akapitzlist"/>
        <w:numPr>
          <w:ilvl w:val="0"/>
          <w:numId w:val="9"/>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S</w:t>
      </w:r>
      <w:r w:rsidR="00D92619">
        <w:rPr>
          <w:rFonts w:ascii="Times New Roman" w:eastAsia="Times New Roman" w:hAnsi="Times New Roman" w:cs="Times New Roman"/>
          <w:sz w:val="28"/>
        </w:rPr>
        <w:t>tadium 4 – od 5 do 7 roku życia:</w:t>
      </w:r>
    </w:p>
    <w:p w:rsidR="00D92619" w:rsidRDefault="00D92619" w:rsidP="00D9261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specjalizacja mózgowa (dominacja stronna ciała);</w:t>
      </w:r>
    </w:p>
    <w:p w:rsidR="00D92619" w:rsidRDefault="00D92619" w:rsidP="00D92619">
      <w:pPr>
        <w:pStyle w:val="Akapitzlist"/>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rozwój zdolności do: czytania, pisania, liczenia, koncentracji uwagi, kontroli emocjonalnej, samoakceptacji. </w:t>
      </w:r>
    </w:p>
    <w:p w:rsidR="00B50FEA" w:rsidRPr="00B50FEA" w:rsidRDefault="00B50FEA" w:rsidP="00B50FEA">
      <w:pPr>
        <w:spacing w:after="200" w:line="360" w:lineRule="auto"/>
        <w:ind w:firstLine="708"/>
        <w:jc w:val="both"/>
        <w:rPr>
          <w:rFonts w:ascii="Times New Roman" w:eastAsia="Times New Roman" w:hAnsi="Times New Roman" w:cs="Times New Roman"/>
          <w:sz w:val="28"/>
        </w:rPr>
      </w:pPr>
      <w:r w:rsidRPr="00B50FEA">
        <w:rPr>
          <w:rFonts w:ascii="Times New Roman" w:eastAsia="Times New Roman" w:hAnsi="Times New Roman" w:cs="Times New Roman"/>
          <w:sz w:val="28"/>
        </w:rPr>
        <w:t>Nierozwinięcie określonych umiejętności w kolejnych stadiach rozwoju będzie wpływać na powstawanie trudności w funkcj</w:t>
      </w:r>
      <w:r>
        <w:rPr>
          <w:rFonts w:ascii="Times New Roman" w:eastAsia="Times New Roman" w:hAnsi="Times New Roman" w:cs="Times New Roman"/>
          <w:sz w:val="28"/>
        </w:rPr>
        <w:t xml:space="preserve">onowaniu i zachowaniu dziecka. Dzieci z zaburzonym przetwarzaniem sensorycznym będą miały </w:t>
      </w:r>
      <w:r>
        <w:rPr>
          <w:rFonts w:ascii="Times New Roman" w:eastAsia="Times New Roman" w:hAnsi="Times New Roman" w:cs="Times New Roman"/>
          <w:sz w:val="28"/>
        </w:rPr>
        <w:lastRenderedPageBreak/>
        <w:t xml:space="preserve">problemy z uwagą, emocjami, problemy motoryczne, problemy z organizacją. Dlatego też uważam, że zaproponowana innowacja jest niezwykle ważna dla harmonijnego rozwoju dziecka i ma ogromny wpływ na dalsze jego etapy. </w:t>
      </w:r>
    </w:p>
    <w:p w:rsidR="00B50FEA" w:rsidRDefault="00B50FEA" w:rsidP="004D2ED6">
      <w:pPr>
        <w:spacing w:after="200" w:line="360" w:lineRule="auto"/>
        <w:jc w:val="both"/>
        <w:rPr>
          <w:rFonts w:ascii="Times New Roman" w:eastAsia="Times New Roman" w:hAnsi="Times New Roman" w:cs="Times New Roman"/>
          <w:b/>
          <w:sz w:val="28"/>
        </w:rPr>
      </w:pPr>
    </w:p>
    <w:p w:rsidR="0088421D" w:rsidRPr="00B55D51" w:rsidRDefault="00B55D51" w:rsidP="004D2ED6">
      <w:pPr>
        <w:spacing w:after="200" w:line="360" w:lineRule="auto"/>
        <w:jc w:val="both"/>
        <w:rPr>
          <w:rFonts w:ascii="Times New Roman" w:eastAsia="Times New Roman" w:hAnsi="Times New Roman" w:cs="Times New Roman"/>
          <w:b/>
          <w:sz w:val="28"/>
        </w:rPr>
      </w:pPr>
      <w:r w:rsidRPr="00B55D51">
        <w:rPr>
          <w:rFonts w:ascii="Times New Roman" w:eastAsia="Times New Roman" w:hAnsi="Times New Roman" w:cs="Times New Roman"/>
          <w:b/>
          <w:sz w:val="28"/>
        </w:rPr>
        <w:t>Korzyści wdrożenia innowacji dla dzieci:</w:t>
      </w:r>
    </w:p>
    <w:p w:rsidR="00B55D51" w:rsidRDefault="00B55D51" w:rsidP="00B55D51">
      <w:pPr>
        <w:pStyle w:val="Akapitzlist"/>
        <w:numPr>
          <w:ilvl w:val="0"/>
          <w:numId w:val="9"/>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 sposób kreatywny zdobywają wiedzę;</w:t>
      </w:r>
    </w:p>
    <w:p w:rsidR="00B55D51" w:rsidRDefault="00B55D51" w:rsidP="00B55D51">
      <w:pPr>
        <w:pStyle w:val="Akapitzlist"/>
        <w:numPr>
          <w:ilvl w:val="0"/>
          <w:numId w:val="9"/>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 trakcie zabaw pobudzają wyobraźnię;</w:t>
      </w:r>
    </w:p>
    <w:p w:rsidR="00B55D51" w:rsidRDefault="00B55D51" w:rsidP="00B55D51">
      <w:pPr>
        <w:pStyle w:val="Akapitzlist"/>
        <w:numPr>
          <w:ilvl w:val="0"/>
          <w:numId w:val="9"/>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Rozbudzana jest kreatywność;</w:t>
      </w:r>
    </w:p>
    <w:p w:rsidR="00B55D51" w:rsidRDefault="00B55D51" w:rsidP="00B55D51">
      <w:pPr>
        <w:pStyle w:val="Akapitzlist"/>
        <w:numPr>
          <w:ilvl w:val="0"/>
          <w:numId w:val="9"/>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Samodzielnie zdobywają doświadczenia;</w:t>
      </w:r>
    </w:p>
    <w:p w:rsidR="00B55D51" w:rsidRDefault="00B55D51" w:rsidP="00B55D51">
      <w:pPr>
        <w:pStyle w:val="Akapitzlist"/>
        <w:numPr>
          <w:ilvl w:val="0"/>
          <w:numId w:val="9"/>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Doskonalą skupienie uwagi; </w:t>
      </w:r>
    </w:p>
    <w:p w:rsidR="00B55D51" w:rsidRDefault="00B55D51" w:rsidP="00B55D51">
      <w:pPr>
        <w:pStyle w:val="Akapitzlist"/>
        <w:numPr>
          <w:ilvl w:val="0"/>
          <w:numId w:val="9"/>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Doskonalą sprawność manualną, wzrokową, koordynację ruchową;</w:t>
      </w:r>
    </w:p>
    <w:p w:rsidR="00B55D51" w:rsidRDefault="00B55D51" w:rsidP="00B55D51">
      <w:pPr>
        <w:pStyle w:val="Akapitzlist"/>
        <w:numPr>
          <w:ilvl w:val="0"/>
          <w:numId w:val="9"/>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Mają możliwość wielozmysłowego doświadczenia rzeczywistości;</w:t>
      </w:r>
    </w:p>
    <w:p w:rsidR="00B55D51" w:rsidRDefault="00B55D51" w:rsidP="00B55D51">
      <w:pPr>
        <w:pStyle w:val="Akapitzlist"/>
        <w:numPr>
          <w:ilvl w:val="0"/>
          <w:numId w:val="9"/>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Stają się ciekawe.</w:t>
      </w:r>
    </w:p>
    <w:p w:rsidR="00B55D51" w:rsidRDefault="00B55D51" w:rsidP="00B55D51">
      <w:pPr>
        <w:spacing w:after="200" w:line="360" w:lineRule="auto"/>
        <w:jc w:val="both"/>
        <w:rPr>
          <w:rFonts w:ascii="Times New Roman" w:eastAsia="Times New Roman" w:hAnsi="Times New Roman" w:cs="Times New Roman"/>
          <w:b/>
          <w:sz w:val="28"/>
        </w:rPr>
      </w:pPr>
      <w:r w:rsidRPr="00B55D51">
        <w:rPr>
          <w:rFonts w:ascii="Times New Roman" w:eastAsia="Times New Roman" w:hAnsi="Times New Roman" w:cs="Times New Roman"/>
          <w:b/>
          <w:sz w:val="28"/>
        </w:rPr>
        <w:t xml:space="preserve">Korzyści wdrożenia innowacji dla nauczyciela: </w:t>
      </w:r>
    </w:p>
    <w:p w:rsidR="00B55D51" w:rsidRDefault="00B55D51" w:rsidP="00B55D51">
      <w:pPr>
        <w:pStyle w:val="Akapitzlist"/>
        <w:numPr>
          <w:ilvl w:val="0"/>
          <w:numId w:val="13"/>
        </w:numPr>
        <w:spacing w:after="200" w:line="360" w:lineRule="auto"/>
        <w:jc w:val="both"/>
        <w:rPr>
          <w:rFonts w:ascii="Times New Roman" w:eastAsia="Times New Roman" w:hAnsi="Times New Roman" w:cs="Times New Roman"/>
          <w:sz w:val="28"/>
        </w:rPr>
      </w:pPr>
      <w:bookmarkStart w:id="0" w:name="_GoBack"/>
      <w:r>
        <w:rPr>
          <w:rFonts w:ascii="Times New Roman" w:eastAsia="Times New Roman" w:hAnsi="Times New Roman" w:cs="Times New Roman"/>
          <w:sz w:val="28"/>
        </w:rPr>
        <w:t>W sposób naturalny zaspokaja potrzebę ciekawości dzieci;</w:t>
      </w:r>
    </w:p>
    <w:p w:rsidR="00B55D51" w:rsidRDefault="00B55D51" w:rsidP="00B55D51">
      <w:pPr>
        <w:pStyle w:val="Akapitzlist"/>
        <w:numPr>
          <w:ilvl w:val="0"/>
          <w:numId w:val="13"/>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Zachęca, pobudza, stymuluje dzieci do aktywności;</w:t>
      </w:r>
    </w:p>
    <w:p w:rsidR="00B55D51" w:rsidRDefault="00B55D51" w:rsidP="00B55D51">
      <w:pPr>
        <w:pStyle w:val="Akapitzlist"/>
        <w:numPr>
          <w:ilvl w:val="0"/>
          <w:numId w:val="13"/>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Jest obserwatorem swoich podopiecznych, dzięki czemu może lepiej poznać indywidualne potrzeby dzieci;</w:t>
      </w:r>
    </w:p>
    <w:p w:rsidR="00B55D51" w:rsidRPr="00B55D51" w:rsidRDefault="00B55D51" w:rsidP="00B55D51">
      <w:pPr>
        <w:pStyle w:val="Akapitzlist"/>
        <w:numPr>
          <w:ilvl w:val="0"/>
          <w:numId w:val="13"/>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Wspiera dzieci w działaniu</w:t>
      </w:r>
      <w:r w:rsidR="00802BA1">
        <w:rPr>
          <w:rFonts w:ascii="Times New Roman" w:eastAsia="Times New Roman" w:hAnsi="Times New Roman" w:cs="Times New Roman"/>
          <w:sz w:val="28"/>
        </w:rPr>
        <w:t xml:space="preserve"> stwarzając im sytuacje do samodzielnego doświadczenia. </w:t>
      </w:r>
    </w:p>
    <w:bookmarkEnd w:id="0"/>
    <w:p w:rsidR="00331139" w:rsidRDefault="00331139" w:rsidP="004D2ED6">
      <w:pPr>
        <w:spacing w:after="200" w:line="360" w:lineRule="auto"/>
        <w:jc w:val="both"/>
        <w:rPr>
          <w:rFonts w:ascii="Times New Roman" w:eastAsia="Times New Roman" w:hAnsi="Times New Roman" w:cs="Times New Roman"/>
          <w:b/>
          <w:sz w:val="28"/>
        </w:rPr>
      </w:pPr>
    </w:p>
    <w:p w:rsidR="00331139" w:rsidRDefault="00331139" w:rsidP="004D2ED6">
      <w:pPr>
        <w:spacing w:after="200" w:line="360" w:lineRule="auto"/>
        <w:jc w:val="both"/>
        <w:rPr>
          <w:rFonts w:ascii="Times New Roman" w:eastAsia="Times New Roman" w:hAnsi="Times New Roman" w:cs="Times New Roman"/>
          <w:b/>
          <w:sz w:val="28"/>
        </w:rPr>
      </w:pPr>
    </w:p>
    <w:p w:rsidR="00331139" w:rsidRDefault="00331139" w:rsidP="004D2ED6">
      <w:pPr>
        <w:spacing w:after="200" w:line="360" w:lineRule="auto"/>
        <w:jc w:val="both"/>
        <w:rPr>
          <w:rFonts w:ascii="Times New Roman" w:eastAsia="Times New Roman" w:hAnsi="Times New Roman" w:cs="Times New Roman"/>
          <w:b/>
          <w:sz w:val="28"/>
        </w:rPr>
      </w:pPr>
    </w:p>
    <w:p w:rsidR="00331139" w:rsidRDefault="00331139" w:rsidP="004D2ED6">
      <w:pPr>
        <w:spacing w:after="200" w:line="360" w:lineRule="auto"/>
        <w:jc w:val="both"/>
        <w:rPr>
          <w:rFonts w:ascii="Times New Roman" w:eastAsia="Times New Roman" w:hAnsi="Times New Roman" w:cs="Times New Roman"/>
          <w:b/>
          <w:sz w:val="28"/>
        </w:rPr>
      </w:pPr>
    </w:p>
    <w:p w:rsidR="00B55D51" w:rsidRPr="00802BA1" w:rsidRDefault="00B55D51" w:rsidP="004D2ED6">
      <w:pPr>
        <w:spacing w:after="200" w:line="360" w:lineRule="auto"/>
        <w:jc w:val="both"/>
        <w:rPr>
          <w:rFonts w:ascii="Times New Roman" w:eastAsia="Times New Roman" w:hAnsi="Times New Roman" w:cs="Times New Roman"/>
          <w:b/>
          <w:sz w:val="28"/>
        </w:rPr>
      </w:pPr>
      <w:r w:rsidRPr="00802BA1">
        <w:rPr>
          <w:rFonts w:ascii="Times New Roman" w:eastAsia="Times New Roman" w:hAnsi="Times New Roman" w:cs="Times New Roman"/>
          <w:b/>
          <w:sz w:val="28"/>
        </w:rPr>
        <w:lastRenderedPageBreak/>
        <w:t>Założenia innowacji</w:t>
      </w:r>
      <w:r w:rsidR="00802BA1" w:rsidRPr="00802BA1">
        <w:rPr>
          <w:rFonts w:ascii="Times New Roman" w:eastAsia="Times New Roman" w:hAnsi="Times New Roman" w:cs="Times New Roman"/>
          <w:b/>
          <w:sz w:val="28"/>
        </w:rPr>
        <w:t>:</w:t>
      </w:r>
    </w:p>
    <w:p w:rsidR="00802BA1" w:rsidRDefault="00802BA1" w:rsidP="004D2ED6">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Harmonogram działań innowacyjnych zawiera różnorodne propozycje działań na cały rok szkolny 2023/2024 i jest dostosowany do możliwości i potrzeb dzieci 3 – letnich. Na zajęciach stosowane będą nowatorskie metody pracy. Tematyka zajęć będzie związana z konkretnym zmysłem. Proponowane zabawy: </w:t>
      </w:r>
    </w:p>
    <w:p w:rsidR="00802BA1" w:rsidRDefault="006A4F0D" w:rsidP="00802BA1">
      <w:pPr>
        <w:pStyle w:val="Akapitzlist"/>
        <w:numPr>
          <w:ilvl w:val="0"/>
          <w:numId w:val="14"/>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Zabawy z masą solną – zmysł dotyku, węchu, wzroku. Z przygotowanej masy solnej dzieci lepią dowolne elementy: kule, wężyki itp. </w:t>
      </w:r>
    </w:p>
    <w:p w:rsidR="006A4F0D" w:rsidRDefault="006A4F0D" w:rsidP="00802BA1">
      <w:pPr>
        <w:pStyle w:val="Akapitzlist"/>
        <w:numPr>
          <w:ilvl w:val="0"/>
          <w:numId w:val="14"/>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Wykorzystanie materiału przyrodniczego: szyszki, kasztany, liście, patyki – zmysł wzroku, węchu, dotyku. Dzieci oglądają, dotykają, wąchają zgromadzony materiał, następnie pokonują ścieżkę sensoryczną gołymi stopami. </w:t>
      </w:r>
    </w:p>
    <w:p w:rsidR="006A4F0D" w:rsidRDefault="006A4F0D" w:rsidP="00802BA1">
      <w:pPr>
        <w:pStyle w:val="Akapitzlist"/>
        <w:numPr>
          <w:ilvl w:val="0"/>
          <w:numId w:val="14"/>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Malowanie palcami metodą ,,Malowania 10 palcami’’ – zmysł dotyku, wzroku. Dzieci malują palcami dowolne kompozycje. </w:t>
      </w:r>
    </w:p>
    <w:p w:rsidR="006A4F0D" w:rsidRDefault="006A4F0D" w:rsidP="00802BA1">
      <w:pPr>
        <w:pStyle w:val="Akapitzlist"/>
        <w:numPr>
          <w:ilvl w:val="0"/>
          <w:numId w:val="14"/>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Sztuczny śnieg – zmysł dotyku, wzroku, węchu. Wykonanie sztucznego śniegu za pomocą pianki do golenia. </w:t>
      </w:r>
    </w:p>
    <w:p w:rsidR="006A4F0D" w:rsidRDefault="006A4F0D" w:rsidP="00802BA1">
      <w:pPr>
        <w:pStyle w:val="Akapitzlist"/>
        <w:numPr>
          <w:ilvl w:val="0"/>
          <w:numId w:val="14"/>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Zabawy z makaronem – zmysł dotyku, wzroku. Na tackach dzieci otrzymują różnorodny makaron. Dostają po dwa kubeczki. Makaron można dotykać, oglądać, przesypywać z kubeczków, układać kompozycje. </w:t>
      </w:r>
    </w:p>
    <w:p w:rsidR="00802BA1" w:rsidRDefault="00802BA1" w:rsidP="00802BA1">
      <w:pPr>
        <w:pStyle w:val="Akapitzlist"/>
        <w:numPr>
          <w:ilvl w:val="0"/>
          <w:numId w:val="14"/>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Pudło rozmaitości  - zmysł dotyku. </w:t>
      </w:r>
      <w:r w:rsidR="006A4F0D">
        <w:rPr>
          <w:rFonts w:ascii="Times New Roman" w:eastAsia="Times New Roman" w:hAnsi="Times New Roman" w:cs="Times New Roman"/>
          <w:sz w:val="28"/>
        </w:rPr>
        <w:t xml:space="preserve">Losowanie z pudła różnych przedmiotów, odgadywanie za pomocą dotyku co to jest. </w:t>
      </w:r>
    </w:p>
    <w:p w:rsidR="006A4F0D" w:rsidRDefault="006A4F0D" w:rsidP="00802BA1">
      <w:pPr>
        <w:pStyle w:val="Akapitzlist"/>
        <w:numPr>
          <w:ilvl w:val="0"/>
          <w:numId w:val="14"/>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Wykonanie instrumentów z wykorzystaniem ryżu, ziaren grochu, fasoli – zmysł dotyku, wzroku, słuchu. Do plastikowych butelek dzieci sypią ryż, groch lub fasolę. </w:t>
      </w:r>
    </w:p>
    <w:p w:rsidR="006A4F0D" w:rsidRDefault="006A4F0D" w:rsidP="00802BA1">
      <w:pPr>
        <w:pStyle w:val="Akapitzlist"/>
        <w:numPr>
          <w:ilvl w:val="0"/>
          <w:numId w:val="14"/>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Piasek kinetyczny wykonany z mąki kukurydzianej – zmysł dotyku, wzroku, węchu. Rysowanie palcem na tackach z piaskiem. </w:t>
      </w:r>
    </w:p>
    <w:p w:rsidR="006A4F0D" w:rsidRDefault="006A4F0D" w:rsidP="00802BA1">
      <w:pPr>
        <w:pStyle w:val="Akapitzlist"/>
        <w:numPr>
          <w:ilvl w:val="0"/>
          <w:numId w:val="14"/>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Zabawy z kiślem – zmysł wzroku, smaku, dotyku. Dzieci dostają w miseczkach ostudzony kisiel, który próbują przekładać z ręki do ręki, przez palce itd. </w:t>
      </w:r>
    </w:p>
    <w:p w:rsidR="004F0074" w:rsidRPr="00802BA1" w:rsidRDefault="004F0074" w:rsidP="00802BA1">
      <w:pPr>
        <w:pStyle w:val="Akapitzlist"/>
        <w:numPr>
          <w:ilvl w:val="0"/>
          <w:numId w:val="14"/>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Rysowanie na ryżu – zmysł dotyku, wzroku, węchu. Dzieci dostają rozsypany na tackach ryż, na którym rysują. </w:t>
      </w:r>
    </w:p>
    <w:p w:rsidR="00B55D51" w:rsidRDefault="00B55D51" w:rsidP="004D2ED6">
      <w:pPr>
        <w:spacing w:after="200" w:line="360" w:lineRule="auto"/>
        <w:jc w:val="both"/>
        <w:rPr>
          <w:rFonts w:ascii="Times New Roman" w:eastAsia="Times New Roman" w:hAnsi="Times New Roman" w:cs="Times New Roman"/>
          <w:b/>
          <w:sz w:val="28"/>
        </w:rPr>
      </w:pPr>
      <w:r w:rsidRPr="004F0074">
        <w:rPr>
          <w:rFonts w:ascii="Times New Roman" w:eastAsia="Times New Roman" w:hAnsi="Times New Roman" w:cs="Times New Roman"/>
          <w:b/>
          <w:sz w:val="28"/>
        </w:rPr>
        <w:t>Ewaluacja</w:t>
      </w:r>
    </w:p>
    <w:p w:rsidR="00B50FEA" w:rsidRDefault="004F0074" w:rsidP="004D2ED6">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O przeprowadzonej innowacji zostaną poinformowani rodzice, którzy też będą otrzymywać zdjęcia z przeprowadzonych zajęć. Na koniec roku szkolnego rodzice otrzymają ankiety z pytaniami odnośnie przeprowadzonej innowacji. Wyniki ankiety posłużą do oceny stopnia realizacji zamierzonych celów. </w:t>
      </w:r>
    </w:p>
    <w:p w:rsidR="00A06311" w:rsidRPr="00A06311" w:rsidRDefault="00A06311" w:rsidP="004D2ED6">
      <w:pPr>
        <w:spacing w:after="200" w:line="360" w:lineRule="auto"/>
        <w:jc w:val="both"/>
        <w:rPr>
          <w:rFonts w:ascii="Times New Roman" w:eastAsia="Times New Roman" w:hAnsi="Times New Roman" w:cs="Times New Roman"/>
          <w:sz w:val="28"/>
        </w:rPr>
      </w:pPr>
    </w:p>
    <w:p w:rsidR="00B55D51" w:rsidRPr="00802BA1" w:rsidRDefault="00802BA1" w:rsidP="004D2ED6">
      <w:pPr>
        <w:spacing w:after="200" w:line="360" w:lineRule="auto"/>
        <w:jc w:val="both"/>
        <w:rPr>
          <w:rFonts w:ascii="Times New Roman" w:eastAsia="Times New Roman" w:hAnsi="Times New Roman" w:cs="Times New Roman"/>
          <w:b/>
          <w:sz w:val="28"/>
        </w:rPr>
      </w:pPr>
      <w:r w:rsidRPr="00802BA1">
        <w:rPr>
          <w:rFonts w:ascii="Times New Roman" w:eastAsia="Times New Roman" w:hAnsi="Times New Roman" w:cs="Times New Roman"/>
          <w:b/>
          <w:sz w:val="28"/>
        </w:rPr>
        <w:t>Spodziewane efekty dla dzieci:</w:t>
      </w:r>
    </w:p>
    <w:p w:rsidR="00802BA1" w:rsidRDefault="00802BA1" w:rsidP="00802BA1">
      <w:pPr>
        <w:pStyle w:val="Akapitzlist"/>
        <w:numPr>
          <w:ilvl w:val="0"/>
          <w:numId w:val="15"/>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Usprawnianie funkcji integracji sensorycznej;</w:t>
      </w:r>
    </w:p>
    <w:p w:rsidR="00802BA1" w:rsidRDefault="00802BA1" w:rsidP="00802BA1">
      <w:pPr>
        <w:pStyle w:val="Akapitzlist"/>
        <w:numPr>
          <w:ilvl w:val="0"/>
          <w:numId w:val="15"/>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Lepszy rozwój psychoruchowy;</w:t>
      </w:r>
    </w:p>
    <w:p w:rsidR="00802BA1" w:rsidRDefault="00802BA1" w:rsidP="00802BA1">
      <w:pPr>
        <w:pStyle w:val="Akapitzlist"/>
        <w:numPr>
          <w:ilvl w:val="0"/>
          <w:numId w:val="15"/>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Poprawa koordynacji ruchowej, wzrokowej;</w:t>
      </w:r>
    </w:p>
    <w:p w:rsidR="00802BA1" w:rsidRDefault="00802BA1" w:rsidP="00802BA1">
      <w:pPr>
        <w:pStyle w:val="Akapitzlist"/>
        <w:numPr>
          <w:ilvl w:val="0"/>
          <w:numId w:val="15"/>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Poprawa koncentracji uwagi;</w:t>
      </w:r>
    </w:p>
    <w:p w:rsidR="00802BA1" w:rsidRDefault="00802BA1" w:rsidP="00802BA1">
      <w:pPr>
        <w:pStyle w:val="Akapitzlist"/>
        <w:numPr>
          <w:ilvl w:val="0"/>
          <w:numId w:val="15"/>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Zmniejszanie nadpobudliwości ruchowej.</w:t>
      </w:r>
    </w:p>
    <w:p w:rsidR="00802BA1" w:rsidRDefault="00802BA1" w:rsidP="00802BA1">
      <w:pPr>
        <w:spacing w:after="200" w:line="360" w:lineRule="auto"/>
        <w:jc w:val="both"/>
        <w:rPr>
          <w:rFonts w:ascii="Times New Roman" w:eastAsia="Times New Roman" w:hAnsi="Times New Roman" w:cs="Times New Roman"/>
          <w:b/>
          <w:sz w:val="28"/>
        </w:rPr>
      </w:pPr>
      <w:r w:rsidRPr="00802BA1">
        <w:rPr>
          <w:rFonts w:ascii="Times New Roman" w:eastAsia="Times New Roman" w:hAnsi="Times New Roman" w:cs="Times New Roman"/>
          <w:b/>
          <w:sz w:val="28"/>
        </w:rPr>
        <w:t>Spodziewane efekty dla placówki:</w:t>
      </w:r>
    </w:p>
    <w:p w:rsidR="00802BA1" w:rsidRPr="00802BA1" w:rsidRDefault="00802BA1" w:rsidP="00802BA1">
      <w:pPr>
        <w:pStyle w:val="Akapitzlist"/>
        <w:numPr>
          <w:ilvl w:val="0"/>
          <w:numId w:val="16"/>
        </w:num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Podnoszenie jakości pracy przedszkola;</w:t>
      </w:r>
    </w:p>
    <w:p w:rsidR="00802BA1" w:rsidRPr="00802BA1" w:rsidRDefault="00802BA1" w:rsidP="00802BA1">
      <w:pPr>
        <w:pStyle w:val="Akapitzlist"/>
        <w:numPr>
          <w:ilvl w:val="0"/>
          <w:numId w:val="16"/>
        </w:num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Rozwój bazy dydaktycznej;</w:t>
      </w:r>
    </w:p>
    <w:p w:rsidR="00802BA1" w:rsidRPr="00802BA1" w:rsidRDefault="00802BA1" w:rsidP="00802BA1">
      <w:pPr>
        <w:pStyle w:val="Akapitzlist"/>
        <w:numPr>
          <w:ilvl w:val="0"/>
          <w:numId w:val="16"/>
        </w:num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Uatrakcyjnienie pobytu dziecka w przedszkolu;</w:t>
      </w:r>
    </w:p>
    <w:p w:rsidR="00802BA1" w:rsidRPr="00331139" w:rsidRDefault="00802BA1" w:rsidP="00802BA1">
      <w:pPr>
        <w:pStyle w:val="Akapitzlist"/>
        <w:numPr>
          <w:ilvl w:val="0"/>
          <w:numId w:val="16"/>
        </w:num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Indywidualizacja podczas pracy z dzieckiem. </w:t>
      </w:r>
    </w:p>
    <w:p w:rsidR="00331139" w:rsidRDefault="00331139" w:rsidP="00331139">
      <w:pPr>
        <w:spacing w:after="200" w:line="360" w:lineRule="auto"/>
        <w:jc w:val="both"/>
        <w:rPr>
          <w:rFonts w:ascii="Times New Roman" w:eastAsia="Times New Roman" w:hAnsi="Times New Roman" w:cs="Times New Roman"/>
          <w:b/>
          <w:sz w:val="28"/>
        </w:rPr>
      </w:pPr>
    </w:p>
    <w:p w:rsidR="00331139" w:rsidRPr="00331139" w:rsidRDefault="00331139" w:rsidP="00331139">
      <w:pPr>
        <w:spacing w:after="200" w:line="360" w:lineRule="auto"/>
        <w:jc w:val="both"/>
        <w:rPr>
          <w:rFonts w:ascii="Times New Roman" w:eastAsia="Times New Roman" w:hAnsi="Times New Roman" w:cs="Times New Roman"/>
          <w:b/>
          <w:sz w:val="28"/>
        </w:rPr>
      </w:pPr>
    </w:p>
    <w:p w:rsidR="00B55D51" w:rsidRPr="00927EB8" w:rsidRDefault="00B55D51" w:rsidP="004D2ED6">
      <w:pPr>
        <w:spacing w:after="200" w:line="360" w:lineRule="auto"/>
        <w:jc w:val="both"/>
        <w:rPr>
          <w:rFonts w:ascii="Times New Roman" w:eastAsia="Times New Roman" w:hAnsi="Times New Roman" w:cs="Times New Roman"/>
          <w:b/>
          <w:sz w:val="28"/>
        </w:rPr>
      </w:pPr>
      <w:r w:rsidRPr="00927EB8">
        <w:rPr>
          <w:rFonts w:ascii="Times New Roman" w:eastAsia="Times New Roman" w:hAnsi="Times New Roman" w:cs="Times New Roman"/>
          <w:b/>
          <w:sz w:val="28"/>
        </w:rPr>
        <w:lastRenderedPageBreak/>
        <w:t xml:space="preserve">Bibliografia: </w:t>
      </w:r>
    </w:p>
    <w:p w:rsidR="004F0074" w:rsidRDefault="004F0074" w:rsidP="004F0074">
      <w:pPr>
        <w:pStyle w:val="Akapitzlist"/>
        <w:numPr>
          <w:ilvl w:val="0"/>
          <w:numId w:val="17"/>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Cieszyńska J. ,,Wczesna interwencja terapeutyczna. Stymulacji rozwoju dziecka od noworodka do 6 roku życia’’ Kraków 2007, wydawnictwo Edukacyjne. </w:t>
      </w:r>
    </w:p>
    <w:p w:rsidR="00927EB8" w:rsidRPr="00927EB8" w:rsidRDefault="004F0074" w:rsidP="00927EB8">
      <w:pPr>
        <w:pStyle w:val="Akapitzlist"/>
        <w:numPr>
          <w:ilvl w:val="0"/>
          <w:numId w:val="17"/>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Goddard Blythe S. ,,Harmonijny rozwój dziecka’’ Warszawa 2010, wydawnictwo Świat Książki.</w:t>
      </w:r>
    </w:p>
    <w:p w:rsidR="004F0074" w:rsidRDefault="004F0074" w:rsidP="004F0074">
      <w:pPr>
        <w:pStyle w:val="Akapitzlist"/>
        <w:numPr>
          <w:ilvl w:val="0"/>
          <w:numId w:val="17"/>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Jąder M. ,,Techniki plastyczne rozwijające wyobraźnię’’ Kraków 2007, Oficyna Wydawnicza ,,Impuls’’. </w:t>
      </w:r>
    </w:p>
    <w:p w:rsidR="004F0074" w:rsidRPr="004F0074" w:rsidRDefault="004F0074" w:rsidP="004F0074">
      <w:pPr>
        <w:pStyle w:val="Akapitzlist"/>
        <w:numPr>
          <w:ilvl w:val="0"/>
          <w:numId w:val="17"/>
        </w:num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Odowska – Szlachcic B. ,,Terapia integracji sensorycznej. Ćwiczenia usprawniające bazowe układy zmysłowe i korygujące zaburzenia planowania motorycznego’’ Gdańsk 2011, wydawnictwo Harmonia. </w:t>
      </w:r>
    </w:p>
    <w:sectPr w:rsidR="004F0074" w:rsidRPr="004F0074" w:rsidSect="00616D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D6" w:rsidRDefault="004D2ED6" w:rsidP="004D2ED6">
      <w:pPr>
        <w:spacing w:after="0" w:line="240" w:lineRule="auto"/>
      </w:pPr>
      <w:r>
        <w:separator/>
      </w:r>
    </w:p>
  </w:endnote>
  <w:endnote w:type="continuationSeparator" w:id="0">
    <w:p w:rsidR="004D2ED6" w:rsidRDefault="004D2ED6" w:rsidP="004D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D6" w:rsidRDefault="004D2ED6" w:rsidP="004D2ED6">
      <w:pPr>
        <w:spacing w:after="0" w:line="240" w:lineRule="auto"/>
      </w:pPr>
      <w:r>
        <w:separator/>
      </w:r>
    </w:p>
  </w:footnote>
  <w:footnote w:type="continuationSeparator" w:id="0">
    <w:p w:rsidR="004D2ED6" w:rsidRDefault="004D2ED6" w:rsidP="004D2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0AD"/>
    <w:multiLevelType w:val="hybridMultilevel"/>
    <w:tmpl w:val="46FE1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B30FC"/>
    <w:multiLevelType w:val="hybridMultilevel"/>
    <w:tmpl w:val="E3FE4D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DD558E7"/>
    <w:multiLevelType w:val="hybridMultilevel"/>
    <w:tmpl w:val="CE8C6C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4D31A85"/>
    <w:multiLevelType w:val="hybridMultilevel"/>
    <w:tmpl w:val="379A9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AB440B"/>
    <w:multiLevelType w:val="hybridMultilevel"/>
    <w:tmpl w:val="4C0A7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1C074B"/>
    <w:multiLevelType w:val="hybridMultilevel"/>
    <w:tmpl w:val="D0D4F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24E07"/>
    <w:multiLevelType w:val="hybridMultilevel"/>
    <w:tmpl w:val="916EC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C875A8"/>
    <w:multiLevelType w:val="hybridMultilevel"/>
    <w:tmpl w:val="1E6C9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9B1C52"/>
    <w:multiLevelType w:val="hybridMultilevel"/>
    <w:tmpl w:val="69C07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C306DC"/>
    <w:multiLevelType w:val="hybridMultilevel"/>
    <w:tmpl w:val="9044FBAC"/>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0" w15:restartNumberingAfterBreak="0">
    <w:nsid w:val="473D3765"/>
    <w:multiLevelType w:val="hybridMultilevel"/>
    <w:tmpl w:val="C0C26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A642FF"/>
    <w:multiLevelType w:val="hybridMultilevel"/>
    <w:tmpl w:val="07025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42C3857"/>
    <w:multiLevelType w:val="hybridMultilevel"/>
    <w:tmpl w:val="4F062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9254B6"/>
    <w:multiLevelType w:val="hybridMultilevel"/>
    <w:tmpl w:val="62D62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342B82"/>
    <w:multiLevelType w:val="hybridMultilevel"/>
    <w:tmpl w:val="A684A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6109C6"/>
    <w:multiLevelType w:val="hybridMultilevel"/>
    <w:tmpl w:val="6A9C7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9A60A4"/>
    <w:multiLevelType w:val="hybridMultilevel"/>
    <w:tmpl w:val="8960B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612A2C"/>
    <w:multiLevelType w:val="hybridMultilevel"/>
    <w:tmpl w:val="38B03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DB6AFB"/>
    <w:multiLevelType w:val="hybridMultilevel"/>
    <w:tmpl w:val="4D96E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CC57D2"/>
    <w:multiLevelType w:val="multilevel"/>
    <w:tmpl w:val="D9AC5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9"/>
  </w:num>
  <w:num w:numId="4">
    <w:abstractNumId w:val="10"/>
  </w:num>
  <w:num w:numId="5">
    <w:abstractNumId w:val="15"/>
  </w:num>
  <w:num w:numId="6">
    <w:abstractNumId w:val="7"/>
  </w:num>
  <w:num w:numId="7">
    <w:abstractNumId w:val="4"/>
  </w:num>
  <w:num w:numId="8">
    <w:abstractNumId w:val="12"/>
  </w:num>
  <w:num w:numId="9">
    <w:abstractNumId w:val="13"/>
  </w:num>
  <w:num w:numId="10">
    <w:abstractNumId w:val="17"/>
  </w:num>
  <w:num w:numId="11">
    <w:abstractNumId w:val="0"/>
  </w:num>
  <w:num w:numId="12">
    <w:abstractNumId w:val="14"/>
  </w:num>
  <w:num w:numId="13">
    <w:abstractNumId w:val="11"/>
  </w:num>
  <w:num w:numId="14">
    <w:abstractNumId w:val="18"/>
  </w:num>
  <w:num w:numId="15">
    <w:abstractNumId w:val="8"/>
  </w:num>
  <w:num w:numId="16">
    <w:abstractNumId w:val="16"/>
  </w:num>
  <w:num w:numId="17">
    <w:abstractNumId w:val="5"/>
  </w:num>
  <w:num w:numId="18">
    <w:abstractNumId w:val="6"/>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AF3"/>
    <w:rsid w:val="00083E90"/>
    <w:rsid w:val="00186E4B"/>
    <w:rsid w:val="002E5CC3"/>
    <w:rsid w:val="00331139"/>
    <w:rsid w:val="003943CA"/>
    <w:rsid w:val="00462AF3"/>
    <w:rsid w:val="004D2ED6"/>
    <w:rsid w:val="004F0074"/>
    <w:rsid w:val="00555C29"/>
    <w:rsid w:val="005B61D3"/>
    <w:rsid w:val="00616DCC"/>
    <w:rsid w:val="006A4F0D"/>
    <w:rsid w:val="006C2E84"/>
    <w:rsid w:val="00802BA1"/>
    <w:rsid w:val="0088421D"/>
    <w:rsid w:val="00927EB8"/>
    <w:rsid w:val="00A06311"/>
    <w:rsid w:val="00AA7D97"/>
    <w:rsid w:val="00B50FEA"/>
    <w:rsid w:val="00B55D51"/>
    <w:rsid w:val="00BE6DD9"/>
    <w:rsid w:val="00C4315D"/>
    <w:rsid w:val="00C97E45"/>
    <w:rsid w:val="00D92619"/>
    <w:rsid w:val="00E82129"/>
    <w:rsid w:val="00EF6E51"/>
    <w:rsid w:val="00F434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199B"/>
  <w15:docId w15:val="{4E4FBA31-3154-4AA5-A4BD-FB08DD01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D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DF"/>
    <w:pPr>
      <w:ind w:left="720"/>
      <w:contextualSpacing/>
    </w:pPr>
  </w:style>
  <w:style w:type="paragraph" w:styleId="Bezodstpw">
    <w:name w:val="No Spacing"/>
    <w:uiPriority w:val="1"/>
    <w:qFormat/>
    <w:rsid w:val="00C4315D"/>
    <w:pPr>
      <w:spacing w:after="0" w:line="240" w:lineRule="auto"/>
    </w:pPr>
  </w:style>
  <w:style w:type="paragraph" w:styleId="Tekstprzypisukocowego">
    <w:name w:val="endnote text"/>
    <w:basedOn w:val="Normalny"/>
    <w:link w:val="TekstprzypisukocowegoZnak"/>
    <w:uiPriority w:val="99"/>
    <w:semiHidden/>
    <w:unhideWhenUsed/>
    <w:rsid w:val="004D2E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2ED6"/>
    <w:rPr>
      <w:sz w:val="20"/>
      <w:szCs w:val="20"/>
    </w:rPr>
  </w:style>
  <w:style w:type="character" w:styleId="Odwoanieprzypisukocowego">
    <w:name w:val="endnote reference"/>
    <w:basedOn w:val="Domylnaczcionkaakapitu"/>
    <w:uiPriority w:val="99"/>
    <w:semiHidden/>
    <w:unhideWhenUsed/>
    <w:rsid w:val="004D2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9</Pages>
  <Words>1283</Words>
  <Characters>7702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19</cp:revision>
  <dcterms:created xsi:type="dcterms:W3CDTF">2023-08-09T07:10:00Z</dcterms:created>
  <dcterms:modified xsi:type="dcterms:W3CDTF">2023-10-04T13:54:00Z</dcterms:modified>
</cp:coreProperties>
</file>